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57" w:rsidRDefault="00893057">
      <w:pPr>
        <w:pStyle w:val="ConsPlusNormal0"/>
        <w:jc w:val="both"/>
        <w:outlineLvl w:val="0"/>
      </w:pPr>
    </w:p>
    <w:p w:rsidR="00893057" w:rsidRDefault="009A0A1E">
      <w:pPr>
        <w:pStyle w:val="ConsPlusTitle0"/>
        <w:jc w:val="center"/>
        <w:outlineLvl w:val="0"/>
      </w:pPr>
      <w:r>
        <w:t>ГУБЕРНАТОР КАЛУЖСКОЙ ОБЛАСТИ</w:t>
      </w:r>
    </w:p>
    <w:p w:rsidR="00893057" w:rsidRDefault="00893057">
      <w:pPr>
        <w:pStyle w:val="ConsPlusTitle0"/>
        <w:jc w:val="both"/>
      </w:pPr>
    </w:p>
    <w:p w:rsidR="00893057" w:rsidRDefault="009A0A1E">
      <w:pPr>
        <w:pStyle w:val="ConsPlusTitle0"/>
        <w:jc w:val="center"/>
      </w:pPr>
      <w:r>
        <w:t>ПОСТАНОВЛЕНИЕ</w:t>
      </w:r>
    </w:p>
    <w:p w:rsidR="00893057" w:rsidRDefault="009A0A1E">
      <w:pPr>
        <w:pStyle w:val="ConsPlusTitle0"/>
        <w:jc w:val="center"/>
      </w:pPr>
      <w:r>
        <w:t>от 8 декабря 2025 г. N 696</w:t>
      </w:r>
    </w:p>
    <w:p w:rsidR="00893057" w:rsidRDefault="00893057">
      <w:pPr>
        <w:pStyle w:val="ConsPlusTitle0"/>
        <w:jc w:val="both"/>
      </w:pPr>
    </w:p>
    <w:p w:rsidR="00893057" w:rsidRDefault="009A0A1E">
      <w:pPr>
        <w:pStyle w:val="ConsPlusTitle0"/>
        <w:jc w:val="center"/>
      </w:pPr>
      <w:r>
        <w:t>ОБ УТВЕРЖДЕНИИ ПЛАНА ПРОТИВОДЕЙСТВИЯ КОРРУПЦИИ В ОРГАНАХ</w:t>
      </w:r>
    </w:p>
    <w:p w:rsidR="00893057" w:rsidRDefault="009A0A1E">
      <w:pPr>
        <w:pStyle w:val="ConsPlusTitle0"/>
        <w:jc w:val="center"/>
      </w:pPr>
      <w:r>
        <w:t>ИСПОЛНИТЕЛЬНОЙ ВЛАСТИ КАЛУЖСКОЙ ОБЛАСТИ НА 2026 ГОД</w:t>
      </w:r>
    </w:p>
    <w:p w:rsidR="00893057" w:rsidRDefault="00893057">
      <w:pPr>
        <w:pStyle w:val="ConsPlusNormal0"/>
        <w:jc w:val="both"/>
      </w:pPr>
    </w:p>
    <w:p w:rsidR="00893057" w:rsidRDefault="009A0A1E">
      <w:pPr>
        <w:pStyle w:val="ConsPlusNormal0"/>
        <w:ind w:firstLine="540"/>
        <w:jc w:val="both"/>
      </w:pPr>
      <w:r>
        <w:t xml:space="preserve">В соответствии с </w:t>
      </w:r>
      <w:hyperlink r:id="rId7" w:tooltip="Закон Калужской области от 27.04.2007 N 305-ОЗ (ред. от 02.12.2021) &quot;О противодействии коррупции в Калужской области&quot; (принят постановлением Законодательного Собрания Калужской области от 19.04.2007 N 673) (вместе с &quot;Методикой проведения антикоррупционной эксп">
        <w:r>
          <w:rPr>
            <w:color w:val="0000FF"/>
          </w:rPr>
          <w:t>подпунктом 1 пункта 5.1 статьи 4</w:t>
        </w:r>
      </w:hyperlink>
      <w:r>
        <w:t xml:space="preserve"> Закона Калужской области "О противодействии коррупции в Калужской области"</w:t>
      </w:r>
    </w:p>
    <w:p w:rsidR="00893057" w:rsidRDefault="009A0A1E">
      <w:pPr>
        <w:pStyle w:val="ConsPlusNormal0"/>
        <w:spacing w:before="240"/>
        <w:ind w:firstLine="540"/>
        <w:jc w:val="both"/>
      </w:pPr>
      <w:r>
        <w:t>ПОСТАНОВЛЯЮ:</w:t>
      </w:r>
    </w:p>
    <w:p w:rsidR="00893057" w:rsidRDefault="00893057">
      <w:pPr>
        <w:pStyle w:val="ConsPlusNormal0"/>
        <w:jc w:val="both"/>
      </w:pPr>
    </w:p>
    <w:p w:rsidR="00893057" w:rsidRDefault="009A0A1E">
      <w:pPr>
        <w:pStyle w:val="ConsPlusNormal0"/>
        <w:ind w:firstLine="540"/>
        <w:jc w:val="both"/>
      </w:pPr>
      <w:r>
        <w:t xml:space="preserve">1. Утвердить </w:t>
      </w:r>
      <w:hyperlink w:anchor="P28" w:tooltip="ПЛАН">
        <w:r>
          <w:rPr>
            <w:color w:val="0000FF"/>
          </w:rPr>
          <w:t>план</w:t>
        </w:r>
      </w:hyperlink>
      <w:r>
        <w:t xml:space="preserve"> противодействия коррупции в органах исполнительной власти Калужской области на 2026 год согласно приложению к настоящему постановлению.</w:t>
      </w:r>
    </w:p>
    <w:p w:rsidR="00893057" w:rsidRDefault="009A0A1E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893057" w:rsidRDefault="00893057">
      <w:pPr>
        <w:pStyle w:val="ConsPlusNormal0"/>
        <w:jc w:val="both"/>
      </w:pPr>
    </w:p>
    <w:p w:rsidR="00893057" w:rsidRDefault="009A0A1E">
      <w:pPr>
        <w:pStyle w:val="ConsPlusNormal0"/>
        <w:jc w:val="right"/>
      </w:pPr>
      <w:r>
        <w:t>Первый заместитель Губернатора</w:t>
      </w:r>
    </w:p>
    <w:p w:rsidR="00893057" w:rsidRDefault="009A0A1E">
      <w:pPr>
        <w:pStyle w:val="ConsPlusNormal0"/>
        <w:jc w:val="right"/>
      </w:pPr>
      <w:r>
        <w:t>Калуж</w:t>
      </w:r>
      <w:r>
        <w:t>ской области</w:t>
      </w:r>
    </w:p>
    <w:p w:rsidR="00893057" w:rsidRDefault="009A0A1E">
      <w:pPr>
        <w:pStyle w:val="ConsPlusNormal0"/>
        <w:jc w:val="right"/>
      </w:pPr>
      <w:proofErr w:type="spellStart"/>
      <w:r>
        <w:t>К.М.Горобцов</w:t>
      </w:r>
      <w:proofErr w:type="spellEnd"/>
    </w:p>
    <w:p w:rsidR="00893057" w:rsidRDefault="00893057">
      <w:pPr>
        <w:pStyle w:val="ConsPlusNormal0"/>
        <w:jc w:val="both"/>
      </w:pPr>
    </w:p>
    <w:p w:rsidR="00893057" w:rsidRDefault="00893057">
      <w:pPr>
        <w:pStyle w:val="ConsPlusNormal0"/>
        <w:jc w:val="both"/>
      </w:pPr>
    </w:p>
    <w:p w:rsidR="00893057" w:rsidRDefault="009A0A1E">
      <w:pPr>
        <w:pStyle w:val="ConsPlusNormal0"/>
        <w:jc w:val="right"/>
        <w:outlineLvl w:val="0"/>
      </w:pPr>
      <w:r>
        <w:t>Утвержден</w:t>
      </w:r>
    </w:p>
    <w:p w:rsidR="00893057" w:rsidRDefault="009A0A1E">
      <w:pPr>
        <w:pStyle w:val="ConsPlusNormal0"/>
        <w:jc w:val="right"/>
      </w:pPr>
      <w:r>
        <w:t>постановлением</w:t>
      </w:r>
    </w:p>
    <w:p w:rsidR="00893057" w:rsidRDefault="009A0A1E">
      <w:pPr>
        <w:pStyle w:val="ConsPlusNormal0"/>
        <w:jc w:val="right"/>
      </w:pPr>
      <w:r>
        <w:t>Губернатора Калужской области</w:t>
      </w:r>
    </w:p>
    <w:p w:rsidR="00893057" w:rsidRDefault="009A0A1E">
      <w:pPr>
        <w:pStyle w:val="ConsPlusNormal0"/>
        <w:jc w:val="right"/>
      </w:pPr>
      <w:r>
        <w:t>от 8 декабря 2025 г. N 696</w:t>
      </w:r>
    </w:p>
    <w:p w:rsidR="00893057" w:rsidRDefault="00893057">
      <w:pPr>
        <w:pStyle w:val="ConsPlusNormal0"/>
        <w:jc w:val="both"/>
      </w:pPr>
    </w:p>
    <w:p w:rsidR="00893057" w:rsidRDefault="009A0A1E">
      <w:pPr>
        <w:pStyle w:val="ConsPlusTitle0"/>
        <w:jc w:val="center"/>
      </w:pPr>
      <w:bookmarkStart w:id="0" w:name="P28"/>
      <w:bookmarkEnd w:id="0"/>
      <w:r>
        <w:t>ПЛАН</w:t>
      </w:r>
    </w:p>
    <w:p w:rsidR="00893057" w:rsidRDefault="009A0A1E">
      <w:pPr>
        <w:pStyle w:val="ConsPlusTitle0"/>
        <w:jc w:val="center"/>
      </w:pPr>
      <w:r>
        <w:t>ПРОТИВОДЕЙСТВИЯ КОРРУПЦИИ В ОРГАНАХ ИСПОЛНИТЕЛЬНОЙ ВЛАСТИ</w:t>
      </w:r>
    </w:p>
    <w:p w:rsidR="00893057" w:rsidRDefault="009A0A1E">
      <w:pPr>
        <w:pStyle w:val="ConsPlusTitle0"/>
        <w:jc w:val="center"/>
      </w:pPr>
      <w:r>
        <w:t>КАЛУЖСКОЙ ОБЛАСТИ НА 2026 ГОД</w:t>
      </w:r>
    </w:p>
    <w:p w:rsidR="00893057" w:rsidRDefault="0089305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1"/>
        <w:gridCol w:w="4808"/>
        <w:gridCol w:w="1644"/>
        <w:gridCol w:w="3033"/>
      </w:tblGrid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  <w:jc w:val="center"/>
            </w:pPr>
            <w:r>
              <w:t>Сроки реализации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  <w:jc w:val="center"/>
            </w:pPr>
            <w:r>
              <w:t>Ответственные исполнители</w:t>
            </w:r>
          </w:p>
        </w:tc>
      </w:tr>
      <w:tr w:rsidR="00893057" w:rsidTr="0084256B">
        <w:tc>
          <w:tcPr>
            <w:tcW w:w="10126" w:type="dxa"/>
            <w:gridSpan w:val="4"/>
          </w:tcPr>
          <w:p w:rsidR="00893057" w:rsidRDefault="009A0A1E">
            <w:pPr>
              <w:pStyle w:val="ConsPlusNormal0"/>
              <w:jc w:val="center"/>
              <w:outlineLvl w:val="1"/>
            </w:pPr>
            <w:r>
              <w:t>1. Организационные меры, направленные на достижение конкретных результатов в работе по предупреждению коррупции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Исполнение нормативных правовых актов Российской Федерации, направленных на совершенствование организационных ос</w:t>
            </w:r>
            <w:r>
              <w:t>нов противодействия коррупции в субъектах Российской Федерации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 Калужской области по профилактике коррупционных и иных правонарушений (далее - уполномоченный орган),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Обеспечение деятельности комиссии по координации работы по противодействию коррупции в Калужской области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 xml:space="preserve">В соответствии с утвержденным планом </w:t>
            </w:r>
            <w:r>
              <w:lastRenderedPageBreak/>
              <w:t>работы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lastRenderedPageBreak/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lastRenderedPageBreak/>
              <w:t>1.3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Оказание в рамках имеющихся полномочий содействия органам местного самоуправления</w:t>
            </w:r>
            <w:r>
              <w:t xml:space="preserve"> муниципальных образований Калужской области в организации работы по противодействию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мониторинга соблюдения запретов, ограничений и</w:t>
            </w:r>
            <w:r>
              <w:t xml:space="preserve">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</w:t>
            </w:r>
            <w:r>
              <w:t>нарушений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Принятие мер, направленных на предупреждение коррупции в организациях, созданных для выполнения задач, поставленных перед органами государственной власти Калужской области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Ос</w:t>
            </w:r>
            <w:r>
              <w:t xml:space="preserve">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законодательства Российской Федерации о противодействии коррупции в государственных учреждениях Калужской области и организациях, созданных для выполнения задач, поставленных перед органами исполнительной власти Калужско</w:t>
            </w:r>
            <w:r>
              <w:t>й области, а также за реализацией в этих учреждениях и организациях мер по профилактике коррупционных правонарушений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в пределах своей компетенции мониторинга деятельности по профилактике ко</w:t>
            </w:r>
            <w:r>
              <w:t>ррупционных правонарушений в органах местного самоуправления муниципальных образований Калужской области, муниципальных организациях и учреждениях, а также соблюдения в них законодательства Российской Федерации о противодействии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</w:t>
            </w:r>
            <w:r>
              <w:t>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антикоррупционного мониторинга в органах исполнительной власти Калужской области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 xml:space="preserve">Обеспечение деятельности комиссий по </w:t>
            </w:r>
            <w:r>
              <w:lastRenderedPageBreak/>
              <w:t>соблюдению требований к служебному поведению государственных гражданских служащих Калужской области и урегулированию конфликта интересов, по компетенции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lastRenderedPageBreak/>
              <w:t xml:space="preserve">Постоянно в </w:t>
            </w:r>
            <w:r>
              <w:lastRenderedPageBreak/>
              <w:t>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lastRenderedPageBreak/>
              <w:t xml:space="preserve">Уполномоченный орган, </w:t>
            </w:r>
            <w:r>
              <w:lastRenderedPageBreak/>
              <w:t>органы исполни</w:t>
            </w:r>
            <w:r>
              <w:t>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lastRenderedPageBreak/>
              <w:t>1.10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социологического исследования в целях оценки уровня коррупции в Калужской области на основании методики, утвержденной Правительством Российской Федерации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 исполнительной власти Калу</w:t>
            </w:r>
            <w:r>
              <w:t>жской области в сфере внутренней политики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proofErr w:type="gramStart"/>
            <w:r>
              <w:t>Повышение эффективности кадровой работы в части, касающейся ведения личных дел лиц, замещающих государственные должности Калужской области и должности государственной гражданской службы Калужской области, в т</w:t>
            </w:r>
            <w:r>
              <w:t>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</w:t>
            </w:r>
            <w:r>
              <w:t>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Органы исполнительной власти Калужской области</w:t>
            </w:r>
          </w:p>
        </w:tc>
      </w:tr>
      <w:tr w:rsidR="00893057" w:rsidTr="0084256B">
        <w:tc>
          <w:tcPr>
            <w:tcW w:w="10126" w:type="dxa"/>
            <w:gridSpan w:val="4"/>
          </w:tcPr>
          <w:p w:rsidR="00893057" w:rsidRDefault="009A0A1E">
            <w:pPr>
              <w:pStyle w:val="ConsPlusNormal0"/>
              <w:jc w:val="center"/>
              <w:outlineLvl w:val="1"/>
            </w:pPr>
            <w:r>
              <w:t xml:space="preserve">2. Организационные меры по созданию </w:t>
            </w:r>
            <w:proofErr w:type="gramStart"/>
            <w:r>
              <w:t>механизмов реализации плана противодействия коррупции</w:t>
            </w:r>
            <w:proofErr w:type="gramEnd"/>
            <w:r>
              <w:t xml:space="preserve"> в органах исполнительной власти Калужской области на 2026 год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Формирование ведомственных планов противодействия коррупции в органах исполнительной власти Калужской области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Январь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Рассмотрение ежегодного отчета о выполнении плана противодействия коррупции в органах исполнительной власти Калужской области на 2025 год и размещение его на официальном портале органов власти Калужской области в информационно-телекоммуникационной сети Инт</w:t>
            </w:r>
            <w:r>
              <w:t>ернет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Январь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Принятие нормативных правовых актов Калужской области, направленных на противодействие коррупции, в том числе своевременное приведение в соответствие с законодательством Российской Федерации нормативных правовых актов Калужской области в сфере противодейст</w:t>
            </w:r>
            <w:r>
              <w:t>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Весь период по мере изменения законодательства Российской Федерации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 xml:space="preserve">Проведение общественных </w:t>
            </w:r>
            <w:proofErr w:type="gramStart"/>
            <w:r>
              <w:t>обсуждений проекта плана противодействия коррупции</w:t>
            </w:r>
            <w:proofErr w:type="gramEnd"/>
            <w:r>
              <w:t xml:space="preserve"> в органах исполнительной </w:t>
            </w:r>
            <w:r>
              <w:t xml:space="preserve">власти Калужской области на 2027 год и проектов </w:t>
            </w:r>
            <w:r>
              <w:lastRenderedPageBreak/>
              <w:t>ведомственных планов противодействия коррупции органов исполнительной власти Калужской области на 2027 год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lastRenderedPageBreak/>
              <w:t>IV квартал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10126" w:type="dxa"/>
            <w:gridSpan w:val="4"/>
          </w:tcPr>
          <w:p w:rsidR="00893057" w:rsidRDefault="009A0A1E">
            <w:pPr>
              <w:pStyle w:val="ConsPlusNormal0"/>
              <w:jc w:val="center"/>
              <w:outlineLvl w:val="1"/>
            </w:pPr>
            <w:r>
              <w:lastRenderedPageBreak/>
              <w:t>3. Организация проведения антикоррупционной экспертизы нормативных правовых актов Калужской области и их проектов в целях устранения положений, способствующих проявлениям коррупции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антикоррупционной экспертизы нормативных правовых актов Кал</w:t>
            </w:r>
            <w:r>
              <w:t>ужской области, их проектов в порядке, установленном действующим законодательством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Администрация Губернатора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Обеспечение размещения нормативных правовых актов (проектов нормативных правовых актов) органов исполнительной власти Калужской области в целях проведения их независимой антикоррупционной экспертизы на официальном портале органов власти Калужской области в</w:t>
            </w:r>
            <w:r>
              <w:t xml:space="preserve"> информационно-телекоммуникационной сети Интернет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мониторинга представленных независимыми экспертами, организациями заключений независимой эк</w:t>
            </w:r>
            <w:r>
              <w:t>спертизы нормативных правовых актов, их проектов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10126" w:type="dxa"/>
            <w:gridSpan w:val="4"/>
          </w:tcPr>
          <w:p w:rsidR="00893057" w:rsidRDefault="009A0A1E">
            <w:pPr>
              <w:pStyle w:val="ConsPlusNormal0"/>
              <w:jc w:val="center"/>
              <w:outlineLvl w:val="1"/>
            </w:pPr>
            <w:r>
              <w:t xml:space="preserve">4. </w:t>
            </w:r>
            <w:proofErr w:type="gramStart"/>
            <w:r>
              <w:t>Контроль за</w:t>
            </w:r>
            <w:proofErr w:type="gramEnd"/>
            <w:r>
              <w:t xml:space="preserve"> представлением сведений о доходах, расходах, об имуществе, обязательствах имущественного хар</w:t>
            </w:r>
            <w:r>
              <w:t>актера, за соблюдением требований к служебному поведению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proofErr w:type="gramStart"/>
            <w:r>
              <w:t>Организация сбора и анализ сведений о доходах, об имуществе и обязательствах имущественного характера, представляемых гражданами, претендующими на замещение должностей первого заместителя Губернатора Калужской области, заместителя Губернатора Калужской обл</w:t>
            </w:r>
            <w:r>
              <w:t>асти, заместителя Губернатора Калужской области - руководителя администрации Губернатора Калужской области, министра Калужской области, Уполномоченного по защите прав предпринимателей в Калужской области, главы городского округа Калужской области, главы му</w:t>
            </w:r>
            <w:r>
              <w:t>ниципального округа Калужской области, главы муниципального</w:t>
            </w:r>
            <w:proofErr w:type="gramEnd"/>
            <w:r>
              <w:t xml:space="preserve"> района Калужской области, проведение проверок достоверности и полноты представленных сведений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года, проведение проверок - в течение 2026 года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</w:t>
            </w:r>
            <w:r>
              <w:t>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proofErr w:type="gramStart"/>
            <w:r>
              <w:t xml:space="preserve">Организация сбора и анализ сведений о </w:t>
            </w:r>
            <w:r>
              <w:lastRenderedPageBreak/>
              <w:t>доходах, расходах, об имуществе и обязательствах имущественного характера, представляемых первым заместителем Губернатора Калужской области, заместителем Губернатора Калужской области, заместителем Г</w:t>
            </w:r>
            <w:r>
              <w:t>убернатора Калужской области - руководителем администрации Губернатора Калужской области, министром Калужской области, Уполномоченным по защите прав предпринимателей в Калужской области, главой городского округа Калужской области, главой муниципального окр</w:t>
            </w:r>
            <w:r>
              <w:t>уга Калужской области, главой муниципального района Калужской области, проведение</w:t>
            </w:r>
            <w:proofErr w:type="gramEnd"/>
            <w:r>
              <w:t xml:space="preserve"> проверок достоверности и полноты представленных сведений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lastRenderedPageBreak/>
              <w:t xml:space="preserve">Сбор - не </w:t>
            </w:r>
            <w:r>
              <w:lastRenderedPageBreak/>
              <w:t>позднее 30 апреля 2026 года, анализ - постоянно в течение 2026 года, проведение проверок - в течение 2026 г</w:t>
            </w:r>
            <w:r>
              <w:t>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lastRenderedPageBreak/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lastRenderedPageBreak/>
              <w:t>4.3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 xml:space="preserve">Организация сбора и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Калужской области, проведение проверок достоверности </w:t>
            </w:r>
            <w:r>
              <w:t>и полноты представленных сведений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года, проведение проверок - в течение 2026 года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Организация сбора и анализ сведений о доходах, расход</w:t>
            </w:r>
            <w:r>
              <w:t>ах, об имуществе и обязательствах имущественного характера, представляемых государственными гражданскими служащими Калужской области, проведение проверок достоверности и полноты представленных сведений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Сбор - не позднее 30 апреля 2026 года, анализ - постоя</w:t>
            </w:r>
            <w:r>
              <w:t>нно в течение 2026 года, проведение проверок - в течение 2026 года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соответствием расходов лиц, замещающих государственные должности Ка</w:t>
            </w:r>
            <w:r>
              <w:t>лужской области, муниципальные должности, государственных гражданских служащих Калужской области, муниципальных служащих, расходов супруги (супруга) и несовершеннолетних детей указанных лиц их доходам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</w:t>
            </w:r>
            <w:r>
              <w:t>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lastRenderedPageBreak/>
              <w:t>4.6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proofErr w:type="gramStart"/>
            <w:r>
              <w:t xml:space="preserve">Осуществление контроля за соблюдением лицами, замещающими государственные должности Калужской области, для которых законодательством не предусмотрено иное, государственными гражданскими служащими Калужской области и лицами, замещающими отдельные должности </w:t>
            </w:r>
            <w:r>
              <w:t>на основании трудового договора в организациях, созданных для выполнения задач, поставленных перед органами исполнительной власти Калужской области, запретов, ограничений и требований, установленных в целях противодействия коррупции</w:t>
            </w:r>
            <w:proofErr w:type="gramEnd"/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</w:t>
            </w:r>
            <w:r>
              <w:t>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4.7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Организация сбора и анализ сведений о доходах, об имуществе и обязательствах имущественного характера, представляемых гражданами, претендующими на замещение муниципальной долж</w:t>
            </w:r>
            <w:r>
              <w:t>ности, проведение проверок достоверности и полноты представленных сведений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года, проведение проверок - в течение 2026 года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4.8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Организация сбора и анализ сведений о доходах, расходах, об имуществе и обязательствах имущественного характера, представляемых лицами, замещающими муниципальные должности, проведение проверок достоверности и полноты представленных сведений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 xml:space="preserve">В соответствии </w:t>
            </w:r>
            <w:r>
              <w:t>со сроками, установленными законодательством, проведение проверок - в течение 2026 года при наличии оснований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4.9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Организация сбора сообщений лиц, замещающих муниципальные должности депутата представительного органа муниципального обр</w:t>
            </w:r>
            <w:r>
              <w:t xml:space="preserve">азования и осуществляющих свои полномочия на непостоянной основе, о </w:t>
            </w:r>
            <w:proofErr w:type="spellStart"/>
            <w:r>
              <w:t>несовершении</w:t>
            </w:r>
            <w:proofErr w:type="spellEnd"/>
            <w:r>
              <w:t xml:space="preserve"> в отчетный период сделок, предусмотренных </w:t>
            </w:r>
            <w:hyperlink r:id="rId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------------ Недействующая редакция {КонсультантПл">
              <w:r>
                <w:rPr>
                  <w:color w:val="0000FF"/>
                </w:rPr>
                <w:t xml:space="preserve">частью 1 </w:t>
              </w:r>
              <w:r>
                <w:rPr>
                  <w:color w:val="0000FF"/>
                </w:rPr>
                <w:t>статьи 3</w:t>
              </w:r>
            </w:hyperlink>
            <w:r>
              <w:t xml:space="preserve"> Федерального закона "О </w:t>
            </w:r>
            <w:proofErr w:type="gramStart"/>
            <w:r>
              <w:t>контроле за</w:t>
            </w:r>
            <w:proofErr w:type="gramEnd"/>
            <w:r>
              <w:t xml:space="preserve">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Не позднее 30 апреля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4.10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proofErr w:type="gramStart"/>
            <w:r>
              <w:t xml:space="preserve">Подготовка и направление в органы </w:t>
            </w:r>
            <w:r>
              <w:lastRenderedPageBreak/>
              <w:t>местного самоуправления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</w:t>
            </w:r>
            <w:r>
              <w:t>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их супруг (супругов) и несовершеннолетних детей</w:t>
            </w:r>
            <w:proofErr w:type="gramEnd"/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lastRenderedPageBreak/>
              <w:t xml:space="preserve">Не позднее </w:t>
            </w:r>
            <w:r>
              <w:lastRenderedPageBreak/>
              <w:t>трех месяцев со дн</w:t>
            </w:r>
            <w:r>
              <w:t>я истечения срока, установленного для подачи сведений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lastRenderedPageBreak/>
              <w:t>Уполномоченный орган</w:t>
            </w:r>
          </w:p>
        </w:tc>
      </w:tr>
      <w:tr w:rsidR="00893057" w:rsidTr="0084256B">
        <w:tc>
          <w:tcPr>
            <w:tcW w:w="10126" w:type="dxa"/>
            <w:gridSpan w:val="4"/>
          </w:tcPr>
          <w:p w:rsidR="00893057" w:rsidRDefault="009A0A1E">
            <w:pPr>
              <w:pStyle w:val="ConsPlusNormal0"/>
              <w:jc w:val="center"/>
              <w:outlineLvl w:val="1"/>
            </w:pPr>
            <w:r>
              <w:lastRenderedPageBreak/>
              <w:t>5. Противодействие коррупции в органах исполнительной власти Калужской области и в отдельных сферах государственного управления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Организация дополнительного образования государственных гражданских служащих Калужской области по вопросам противодействия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Проведение семинаров с государственными г</w:t>
            </w:r>
            <w:r>
              <w:t>ражданскими служащими Калужской области по вопросам противодействия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5.3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Обеспечение соблюдения законодательства Российской Федерации о контрактной системе в сфере закупок товаров, выполнения работ, оказания услуг для государственных нужд органами исполнительной власти Калужской области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Органы испо</w:t>
            </w:r>
            <w:r>
              <w:t>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5.4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Мониторинг, анализ и обобщение правонарушений коррупционного характера, выявленных в ходе реализации национальных проектов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Каждое полугодие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5.5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Размещение информационно-разъяснительны</w:t>
            </w:r>
            <w:r>
              <w:t>х материалов по антикоррупционной тематике в средствах массовой информации, на официальном портале органов власти Калужской области в информационно-телекоммуникационной сети "Интернет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5.6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Взаимодействие с общественными организациями Калужской области по вопросам противодействия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Орган исполнительной власти Калужской области в сфере внутренней политики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5.7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 xml:space="preserve">Обеспечение участия государственных </w:t>
            </w:r>
            <w:r>
              <w:lastRenderedPageBreak/>
              <w:t>граждански</w:t>
            </w:r>
            <w:r>
              <w:t xml:space="preserve">х служащих Калужской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</w:t>
            </w:r>
            <w:r>
              <w:t>ьным программам в области противодействия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lastRenderedPageBreak/>
              <w:t xml:space="preserve">В течение </w:t>
            </w:r>
            <w:r>
              <w:lastRenderedPageBreak/>
              <w:t>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lastRenderedPageBreak/>
              <w:t xml:space="preserve">Уполномоченный орган, </w:t>
            </w:r>
            <w:r>
              <w:lastRenderedPageBreak/>
              <w:t>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lastRenderedPageBreak/>
              <w:t>5.8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Обеспечение участия лиц, впервые поступивших на государственную гражданскую службу Калужской области и замещаю</w:t>
            </w:r>
            <w:r>
              <w:t>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5.9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Обеспечение участия государственных гражданских служащих Калужской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</w:t>
            </w:r>
            <w:r>
              <w:t xml:space="preserve">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10126" w:type="dxa"/>
            <w:gridSpan w:val="4"/>
          </w:tcPr>
          <w:p w:rsidR="00893057" w:rsidRDefault="009A0A1E">
            <w:pPr>
              <w:pStyle w:val="ConsPlusNormal0"/>
              <w:jc w:val="center"/>
              <w:outlineLvl w:val="1"/>
            </w:pPr>
            <w:r>
              <w:t>6. Установление и совершенствование обратной связи с гражданами и организациями, обеспечение доступа граждан и организаций к информации о деятельности органов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Прием и рассмотрение обращений граждан и организаций</w:t>
            </w:r>
            <w:r>
              <w:t xml:space="preserve"> о фактах коррупции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Постоянно 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орган, органы исполнительной власти Калужской области</w:t>
            </w:r>
          </w:p>
        </w:tc>
      </w:tr>
      <w:tr w:rsidR="00893057" w:rsidTr="0084256B">
        <w:tc>
          <w:tcPr>
            <w:tcW w:w="641" w:type="dxa"/>
          </w:tcPr>
          <w:p w:rsidR="00893057" w:rsidRDefault="009A0A1E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4808" w:type="dxa"/>
          </w:tcPr>
          <w:p w:rsidR="00893057" w:rsidRDefault="009A0A1E">
            <w:pPr>
              <w:pStyle w:val="ConsPlusNormal0"/>
            </w:pPr>
            <w:r>
              <w:t>Обеспечение функционирования раздела "Противодействие коррупции"</w:t>
            </w:r>
            <w:r>
              <w:t xml:space="preserve"> на официальном портале органов власти Калужской области в информационно-телекоммуникационной сети Интернет</w:t>
            </w:r>
          </w:p>
        </w:tc>
        <w:tc>
          <w:tcPr>
            <w:tcW w:w="1644" w:type="dxa"/>
          </w:tcPr>
          <w:p w:rsidR="00893057" w:rsidRDefault="009A0A1E">
            <w:pPr>
              <w:pStyle w:val="ConsPlusNormal0"/>
            </w:pPr>
            <w:r>
              <w:t>В течение 2026 года</w:t>
            </w:r>
          </w:p>
        </w:tc>
        <w:tc>
          <w:tcPr>
            <w:tcW w:w="3033" w:type="dxa"/>
          </w:tcPr>
          <w:p w:rsidR="00893057" w:rsidRDefault="009A0A1E">
            <w:pPr>
              <w:pStyle w:val="ConsPlusNormal0"/>
            </w:pPr>
            <w:r>
              <w:t>Уполномоченный орган исполнительной власти Калужской области в сфере цифровой экономики, цифрового развития и информационного об</w:t>
            </w:r>
            <w:r>
              <w:t>щества</w:t>
            </w:r>
          </w:p>
        </w:tc>
      </w:tr>
    </w:tbl>
    <w:p w:rsidR="00893057" w:rsidRDefault="00893057" w:rsidP="0084256B">
      <w:pPr>
        <w:pStyle w:val="ConsPlusNormal0"/>
        <w:jc w:val="both"/>
      </w:pPr>
      <w:bookmarkStart w:id="1" w:name="_GoBack"/>
      <w:bookmarkEnd w:id="1"/>
    </w:p>
    <w:sectPr w:rsidR="00893057" w:rsidSect="0084256B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1E" w:rsidRDefault="009A0A1E">
      <w:r>
        <w:separator/>
      </w:r>
    </w:p>
  </w:endnote>
  <w:endnote w:type="continuationSeparator" w:id="0">
    <w:p w:rsidR="009A0A1E" w:rsidRDefault="009A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1E" w:rsidRDefault="009A0A1E">
      <w:r>
        <w:separator/>
      </w:r>
    </w:p>
  </w:footnote>
  <w:footnote w:type="continuationSeparator" w:id="0">
    <w:p w:rsidR="009A0A1E" w:rsidRDefault="009A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057"/>
    <w:rsid w:val="0084256B"/>
    <w:rsid w:val="00893057"/>
    <w:rsid w:val="009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5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5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256B"/>
  </w:style>
  <w:style w:type="paragraph" w:styleId="a7">
    <w:name w:val="footer"/>
    <w:basedOn w:val="a"/>
    <w:link w:val="a8"/>
    <w:uiPriority w:val="99"/>
    <w:unhideWhenUsed/>
    <w:rsid w:val="008425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2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5&amp;date=16.01.2026&amp;dst=6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37&amp;n=145708&amp;date=16.01.2026&amp;dst=100294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2502</Words>
  <Characters>14263</Characters>
  <Application>Microsoft Office Word</Application>
  <DocSecurity>0</DocSecurity>
  <Lines>118</Lines>
  <Paragraphs>33</Paragraphs>
  <ScaleCrop>false</ScaleCrop>
  <Company>КонсультантПлюс Версия 4025.00.30</Company>
  <LinksUpToDate>false</LinksUpToDate>
  <CharactersWithSpaces>16732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Калужской области от 08.12.2025 N 696
"Об утверждении плана противодействия коррупции в органах исполнительной власти Калужской области на 2026 год"</dc:title>
  <cp:lastModifiedBy>ВетЛаб</cp:lastModifiedBy>
  <cp:revision>3</cp:revision>
  <dcterms:created xsi:type="dcterms:W3CDTF">2026-01-16T05:59:00Z</dcterms:created>
  <dcterms:modified xsi:type="dcterms:W3CDTF">2026-01-16T06:35:00Z</dcterms:modified>
</cp:coreProperties>
</file>